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F019" w14:textId="77777777" w:rsidR="000866DF" w:rsidRDefault="000866DF" w:rsidP="000866DF">
      <w:pPr>
        <w:pStyle w:val="NormalWeb"/>
        <w:spacing w:before="0" w:beforeAutospacing="0" w:after="0" w:afterAutospacing="0" w:line="480" w:lineRule="auto"/>
        <w:rPr>
          <w:color w:val="000000"/>
        </w:rPr>
      </w:pPr>
      <w:r>
        <w:rPr>
          <w:b/>
          <w:bCs/>
          <w:color w:val="000000"/>
        </w:rPr>
        <w:t>References:</w:t>
      </w:r>
    </w:p>
    <w:p w14:paraId="6561CE04" w14:textId="77777777" w:rsidR="000866DF" w:rsidRDefault="000866DF" w:rsidP="000866DF">
      <w:pPr>
        <w:pStyle w:val="NormalWeb"/>
        <w:numPr>
          <w:ilvl w:val="0"/>
          <w:numId w:val="1"/>
        </w:numPr>
        <w:spacing w:before="240" w:beforeAutospacing="0" w:after="0" w:afterAutospacing="0" w:line="480" w:lineRule="auto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National Women’s Law Center - Gender Inequality in Sports:</w:t>
      </w:r>
      <w:hyperlink r:id="rId5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</w:rPr>
          <w:t>https://nwlc.org/resource/the-battle-for-gender-equity-in-athletics-in-colleges-and-universities/</w:t>
        </w:r>
      </w:hyperlink>
    </w:p>
    <w:p w14:paraId="74294E9C" w14:textId="77777777" w:rsidR="000866DF" w:rsidRDefault="000866DF" w:rsidP="000866D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Women’s Sports Foundation - 2016 Report on Coaches:</w:t>
      </w:r>
      <w:hyperlink r:id="rId6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</w:rPr>
          <w:t>https://www.womenssportsfoundation.org/what-we-do/wsf-research/</w:t>
        </w:r>
      </w:hyperlink>
    </w:p>
    <w:p w14:paraId="6FB9AABC" w14:textId="77777777" w:rsidR="000866DF" w:rsidRDefault="000866DF" w:rsidP="000866D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NCAA - Diversity and Inclusion in College Sports:</w:t>
      </w:r>
      <w:hyperlink r:id="rId7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</w:rPr>
          <w:t>https://www.ncaa.org/schools/diversity-and-inclusion</w:t>
        </w:r>
      </w:hyperlink>
    </w:p>
    <w:p w14:paraId="4CF0A3B1" w14:textId="77777777" w:rsidR="000866DF" w:rsidRDefault="000866DF"/>
    <w:sectPr w:rsidR="0008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4AFF"/>
    <w:multiLevelType w:val="multilevel"/>
    <w:tmpl w:val="C4D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DF"/>
    <w:rsid w:val="000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6BABC"/>
  <w15:chartTrackingRefBased/>
  <w15:docId w15:val="{B837C9F1-CC44-FD46-A0E6-2AD93B7A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6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86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aa.org/schools/diversity-and-inclu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menssportsfoundation.org/what-we-do/wsf-research/" TargetMode="External"/><Relationship Id="rId5" Type="http://schemas.openxmlformats.org/officeDocument/2006/relationships/hyperlink" Target="https://nwlc.org/resource/the-battle-for-gender-equity-in-athletics-in-colleges-and-universit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Embry</dc:creator>
  <cp:keywords/>
  <dc:description/>
  <cp:lastModifiedBy>Madison Embry</cp:lastModifiedBy>
  <cp:revision>1</cp:revision>
  <dcterms:created xsi:type="dcterms:W3CDTF">2025-04-08T15:43:00Z</dcterms:created>
  <dcterms:modified xsi:type="dcterms:W3CDTF">2025-04-08T15:43:00Z</dcterms:modified>
</cp:coreProperties>
</file>